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2673"/>
        <w:gridCol w:w="992"/>
        <w:gridCol w:w="2410"/>
        <w:gridCol w:w="1134"/>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26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30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val="en-US" w:eastAsia="zh-CN"/>
              </w:rPr>
            </w:pPr>
            <w:r>
              <w:rPr>
                <w:rFonts w:hint="eastAsia" w:ascii="黑体" w:hAnsi="黑体" w:eastAsia="黑体" w:cs="黑体"/>
                <w:kern w:val="2"/>
                <w:sz w:val="28"/>
                <w:szCs w:val="28"/>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D210000201811050014</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抚顺东洲区员工村动迁区域一油罐厂经营多年，2018年10月4日焚烧油渣时排放大量有害气体，导致举报人父亲心衰、呼吸衰竭死亡。举报人称曾向当地环保、公安等部门反映未果，之后油罐厂连夜将焚烧后的残渣、浮土清除，毁灭证据，举报人受到威胁。</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26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5日东洲区接到环境信访投诉问题后，环保东洲分局、东洲区公安局、东洲区采沉办、东洲区碾盘乡立即开展调查。经查，投诉人反映焚烧油渣时排放大量有害气体的问题不属实，但存在切割油罐冒烟的行为。投诉人父亲2017年以来因大面积脑梗复发住院，瘫痪在床，依靠抢救设备维持生命，聂红光切割油罐行为与举报人父亲死亡无直接必然关系。聂红光在搬迁过程中，将罐体切割成小块予以变卖，期间未清理过残渣及浮土，不存在投诉人所说的毁灭证据。经公安机关调查取证，举报人受到威胁不属实。</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该案已办结。市生态环境局东洲区分局责令该聂红光停止切割行为。已完成整改，聂红光已经停止切割行为。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30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2"/>
                <w:sz w:val="24"/>
              </w:rPr>
              <w:t>市生态环境局东洲分局东洲分局、碾盘乡、</w:t>
            </w:r>
            <w:bookmarkStart w:id="0" w:name="_GoBack"/>
            <w:bookmarkEnd w:id="0"/>
            <w:r>
              <w:rPr>
                <w:rFonts w:hint="eastAsia" w:ascii="仿宋_GB2312" w:hAnsi="仿宋" w:eastAsia="仿宋_GB2312" w:cs="黑体"/>
                <w:kern w:val="2"/>
                <w:sz w:val="24"/>
              </w:rPr>
              <w:t>区安监局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6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0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600671"/>
    <w:rsid w:val="00602E02"/>
    <w:rsid w:val="00665DF8"/>
    <w:rsid w:val="008B1A44"/>
    <w:rsid w:val="00941772"/>
    <w:rsid w:val="00A2297B"/>
    <w:rsid w:val="00BA04B5"/>
    <w:rsid w:val="00BB06EB"/>
    <w:rsid w:val="00E66C8D"/>
    <w:rsid w:val="00EF07C8"/>
    <w:rsid w:val="00F62EB5"/>
    <w:rsid w:val="00FC1A82"/>
    <w:rsid w:val="7761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662</Characters>
  <Lines>5</Lines>
  <Paragraphs>1</Paragraphs>
  <TotalTime>3</TotalTime>
  <ScaleCrop>false</ScaleCrop>
  <LinksUpToDate>false</LinksUpToDate>
  <CharactersWithSpaces>776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2019-12-09T03:04:00Z</dcterms:created>
  <dc:creator>admin</dc:creator>
  <cp:lastModifiedBy>Administrator</cp:lastModifiedBy>
  <dcterms:modified xsi:type="dcterms:W3CDTF">2019-12-11T02:00:02Z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