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ascii="仿宋_GB2312" w:hAnsi="仿宋" w:eastAsia="仿宋_GB2312" w:cs="黑体"/>
                <w:kern w:val="0"/>
                <w:sz w:val="18"/>
                <w:szCs w:val="18"/>
              </w:rPr>
              <w:t>X210000201811270082</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章党镇万金屯村没有垃圾箱，垃圾乱堆乱放，不能集中清理，污染环境。村民饮用水水质经化验不合格，不达标原因可能是原抚顺县化肥厂和东药分厂排放污水渗透地下造成的。举报人希望政府尽快治理。</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举报情况基本属实。2018年11月29日接到信访投诉件后，东洲区章党镇政府立即开展调查。经查：</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1、东洲区章党镇万金屯村于2015年已配备生活垃圾箱12个，垃圾箱的数量能满足村民生活需要。该村配备2名专职清扫员，每日清扫自己辖区村路、巷路，保证垃圾箱即满即清。并未发现垃圾堆积、不能集中处理污染环境的情况。</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原抚顺县化肥厂成立于1970年，位于东洲区章党镇万金屯村万金屯组，生产农用化肥。1990年该企业改制，改制为东北制药总厂抚顺分厂。2007年东北制药总厂抚顺分厂解体、停产，2008年后再无设备及工人。现场检查该处只存有残破厂房。章党镇万金屯约300口人，饮用一口40米左右的水井。东洲区水务局于2018年12月3日对村民的饮用水质进行采样检测，检测结果不超标。</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东洲区章党镇对万金屯村生活垃圾问题已解决，配备生活垃圾箱12个，垃圾箱的数量能满足村民生活需要。该村配备2名专职清扫员，每日清扫自己辖区村路、巷路，保证垃圾箱即满即清。原抚顺县化肥厂改制为东药分厂，2008年后无生产设备，不具备生产能力，经现场检查该企业只有残破厂房。万金屯村饮用水经检测不超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章党镇</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220842"/>
    <w:rsid w:val="00394E4E"/>
    <w:rsid w:val="00665DF8"/>
    <w:rsid w:val="00764B9F"/>
    <w:rsid w:val="008B1A44"/>
    <w:rsid w:val="00DE2D99"/>
    <w:rsid w:val="00EB6DB2"/>
    <w:rsid w:val="00F62EB5"/>
    <w:rsid w:val="00FC1A82"/>
    <w:rsid w:val="12D3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141</Words>
  <Characters>808</Characters>
  <Lines>6</Lines>
  <Paragraphs>1</Paragraphs>
  <TotalTime>0</TotalTime>
  <ScaleCrop>false</ScaleCrop>
  <LinksUpToDate>false</LinksUpToDate>
  <CharactersWithSpaces>948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2019-12-11T02:29:04Z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